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___</w:t>
      </w:r>
      <w:r w:rsidR="003B579F">
        <w:rPr>
          <w:rFonts w:ascii="Times New Roman" w:hAnsi="Times New Roman" w:cs="Times New Roman"/>
        </w:rPr>
        <w:t>_________</w:t>
      </w:r>
      <w:r w:rsidR="00CA0458">
        <w:rPr>
          <w:rFonts w:ascii="Times New Roman" w:hAnsi="Times New Roman" w:cs="Times New Roman"/>
        </w:rPr>
        <w:t>__________________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__</w:t>
      </w:r>
      <w:r w:rsidR="001D7C5F" w:rsidRPr="00563A91">
        <w:rPr>
          <w:rFonts w:ascii="Times New Roman" w:hAnsi="Times New Roman" w:cs="Times New Roman"/>
          <w:u w:val="single"/>
        </w:rPr>
        <w:t>6/ELA</w:t>
      </w:r>
      <w:r w:rsidR="00CA0458">
        <w:rPr>
          <w:rFonts w:ascii="Times New Roman" w:hAnsi="Times New Roman" w:cs="Times New Roman"/>
        </w:rPr>
        <w:t xml:space="preserve">_     </w:t>
      </w:r>
      <w:r w:rsidR="00CA0458">
        <w:rPr>
          <w:rFonts w:ascii="Times New Roman" w:hAnsi="Times New Roman" w:cs="Times New Roman"/>
          <w:b/>
        </w:rPr>
        <w:t>Date</w:t>
      </w:r>
      <w:r w:rsidR="006B64D2" w:rsidRPr="005A3A74">
        <w:rPr>
          <w:rFonts w:ascii="Times New Roman" w:hAnsi="Times New Roman" w:cs="Times New Roman"/>
          <w:b/>
        </w:rPr>
        <w:t>:</w:t>
      </w:r>
      <w:r w:rsidR="006B64D2" w:rsidRPr="005A3A74">
        <w:rPr>
          <w:rFonts w:ascii="Times New Roman" w:hAnsi="Times New Roman" w:cs="Times New Roman"/>
        </w:rPr>
        <w:t xml:space="preserve"> _______</w:t>
      </w:r>
      <w:r w:rsidR="001D1F78" w:rsidRPr="001D1F78">
        <w:rPr>
          <w:rFonts w:ascii="Times New Roman" w:hAnsi="Times New Roman" w:cs="Times New Roman"/>
          <w:u w:val="single"/>
        </w:rPr>
        <w:t>1 day</w:t>
      </w:r>
      <w:r w:rsidR="006B64D2" w:rsidRPr="005A3A74">
        <w:rPr>
          <w:rFonts w:ascii="Times New Roman" w:hAnsi="Times New Roman" w:cs="Times New Roman"/>
        </w:rPr>
        <w:t>__</w:t>
      </w:r>
      <w:r w:rsidR="008D6C4C">
        <w:rPr>
          <w:rFonts w:ascii="Times New Roman" w:hAnsi="Times New Roman" w:cs="Times New Roman"/>
        </w:rPr>
        <w:t>______</w:t>
      </w:r>
    </w:p>
    <w:p w:rsidR="006B64D2" w:rsidRPr="008D73AC" w:rsidRDefault="006B64D2"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973CA4" w:rsidRPr="00737AF2">
              <w:rPr>
                <w:rFonts w:ascii="Times New Roman" w:hAnsi="Times New Roman"/>
              </w:rPr>
              <w:t xml:space="preserve"> Perspectives and Point of View</w:t>
            </w:r>
          </w:p>
        </w:tc>
        <w:tc>
          <w:tcPr>
            <w:tcW w:w="5499"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D96B90">
              <w:rPr>
                <w:rFonts w:ascii="Times New Roman" w:hAnsi="Times New Roman" w:cs="Times New Roman"/>
                <w:b/>
              </w:rPr>
              <w:t>1</w:t>
            </w:r>
          </w:p>
          <w:p w:rsidR="00CA0458" w:rsidRPr="00F71AC9" w:rsidRDefault="00CA0458" w:rsidP="00F71AC9">
            <w:pPr>
              <w:pStyle w:val="Default"/>
              <w:rPr>
                <w:rFonts w:ascii="Times New Roman" w:hAnsi="Times New Roman" w:cs="Times New Roman"/>
                <w:b/>
              </w:rPr>
            </w:pP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563A91" w:rsidRPr="00737AF2" w:rsidRDefault="00563A91" w:rsidP="00563A91">
            <w:r w:rsidRPr="00737AF2">
              <w:t>How</w:t>
            </w:r>
            <w:r>
              <w:t xml:space="preserve"> do readers compare texts across different genres? </w:t>
            </w:r>
          </w:p>
          <w:p w:rsidR="00563A91" w:rsidRPr="00737AF2" w:rsidRDefault="00563A91" w:rsidP="00563A91">
            <w:r w:rsidRPr="00737AF2">
              <w:t>How do authors use different forms and genres to portray similar themes?</w:t>
            </w:r>
          </w:p>
          <w:p w:rsidR="00CA0458" w:rsidRPr="00F71AC9" w:rsidRDefault="00563A91" w:rsidP="00563A91">
            <w:pPr>
              <w:pStyle w:val="Default"/>
            </w:pPr>
            <w:r w:rsidRPr="00737AF2">
              <w:rPr>
                <w:rFonts w:ascii="Times New Roman" w:hAnsi="Times New Roman"/>
              </w:rPr>
              <w:t>How do writers use informational texts to examine</w:t>
            </w:r>
            <w:r>
              <w:rPr>
                <w:rFonts w:ascii="Times New Roman" w:hAnsi="Times New Roman"/>
              </w:rPr>
              <w:t xml:space="preserve"> and convey</w:t>
            </w:r>
            <w:r w:rsidRPr="00737AF2">
              <w:rPr>
                <w:rFonts w:ascii="Times New Roman" w:hAnsi="Times New Roman"/>
              </w:rPr>
              <w:t xml:space="preserve"> topics and ideas?</w:t>
            </w:r>
            <w:r>
              <w:rPr>
                <w:rFonts w:ascii="Times New Roman" w:hAnsi="Times New Roman"/>
              </w:rPr>
              <w:t xml:space="preserve"> </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B579F" w:rsidRDefault="001D7C5F" w:rsidP="00F71AC9">
            <w:pPr>
              <w:pStyle w:val="Default"/>
              <w:rPr>
                <w:rFonts w:ascii="Times New Roman" w:hAnsi="Times New Roman" w:cs="Times New Roman"/>
              </w:rPr>
            </w:pPr>
            <w:r w:rsidRPr="003B579F">
              <w:rPr>
                <w:rFonts w:ascii="Times New Roman" w:hAnsi="Times New Roman" w:cs="Times New Roman"/>
              </w:rPr>
              <w:t>Setting, Characters, Plot, Conflict, Climax, Resolution, Point of View, Theme, Mood</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B579F" w:rsidRDefault="00D96B90" w:rsidP="003D030A">
            <w:pPr>
              <w:pStyle w:val="Default"/>
              <w:numPr>
                <w:ilvl w:val="0"/>
                <w:numId w:val="9"/>
              </w:numPr>
              <w:rPr>
                <w:rFonts w:ascii="Times New Roman" w:hAnsi="Times New Roman" w:cs="Times New Roman"/>
              </w:rPr>
            </w:pPr>
            <w:r w:rsidRPr="003B579F">
              <w:rPr>
                <w:rFonts w:ascii="Times New Roman" w:hAnsi="Times New Roman" w:cs="Times New Roman"/>
                <w:i/>
              </w:rPr>
              <w:t>The True Story of the 3 Little Pigs by A. Wolf</w:t>
            </w:r>
            <w:r w:rsidRPr="003B579F">
              <w:rPr>
                <w:rFonts w:ascii="Times New Roman" w:hAnsi="Times New Roman" w:cs="Times New Roman"/>
              </w:rPr>
              <w:t xml:space="preserve">  by Jon </w:t>
            </w:r>
            <w:proofErr w:type="spellStart"/>
            <w:r w:rsidRPr="003B579F">
              <w:rPr>
                <w:rFonts w:ascii="Times New Roman" w:hAnsi="Times New Roman" w:cs="Times New Roman"/>
              </w:rPr>
              <w:t>Scieszka</w:t>
            </w:r>
            <w:proofErr w:type="spellEnd"/>
          </w:p>
          <w:p w:rsidR="00D96B90" w:rsidRPr="003B579F" w:rsidRDefault="00D96B90" w:rsidP="003D030A">
            <w:pPr>
              <w:pStyle w:val="Default"/>
              <w:numPr>
                <w:ilvl w:val="0"/>
                <w:numId w:val="9"/>
              </w:numPr>
              <w:rPr>
                <w:rFonts w:ascii="Times New Roman" w:hAnsi="Times New Roman" w:cs="Times New Roman"/>
              </w:rPr>
            </w:pPr>
            <w:r w:rsidRPr="003B579F">
              <w:rPr>
                <w:rFonts w:ascii="Times New Roman" w:hAnsi="Times New Roman" w:cs="Times New Roman"/>
              </w:rPr>
              <w:t>Wheel of Fiction Graphic Organizer</w:t>
            </w:r>
            <w:r w:rsidR="003D030A">
              <w:rPr>
                <w:rFonts w:ascii="Times New Roman" w:hAnsi="Times New Roman" w:cs="Times New Roman"/>
              </w:rPr>
              <w:t xml:space="preserve"> (Circle divided into 8 slices like a pizza.  The top of each slice is labeled with each of the elements of fiction listed above except for plot.  Plot is written near the center point of the circle crossing 3 slices – conflict, climax, and resolution.</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Pr="003B579F" w:rsidRDefault="004846A0" w:rsidP="00F71AC9">
            <w:pPr>
              <w:pStyle w:val="Default"/>
              <w:rPr>
                <w:rFonts w:ascii="Times New Roman" w:hAnsi="Times New Roman" w:cs="Times New Roman"/>
              </w:rPr>
            </w:pPr>
            <w:r w:rsidRPr="003B579F">
              <w:rPr>
                <w:rFonts w:ascii="Times New Roman" w:hAnsi="Times New Roman" w:cs="Times New Roman"/>
              </w:rPr>
              <w:t>Have students retell what they remember of the story of the 3 pigs.  May compare different versions of the story.</w:t>
            </w:r>
          </w:p>
        </w:tc>
      </w:tr>
      <w:tr w:rsidR="003D2565" w:rsidRPr="008D73AC" w:rsidTr="00F71AC9">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1D1F78" w:rsidRDefault="00E256E8" w:rsidP="00F71AC9">
            <w:pPr>
              <w:pStyle w:val="Default"/>
              <w:numPr>
                <w:ilvl w:val="0"/>
                <w:numId w:val="2"/>
              </w:numPr>
              <w:rPr>
                <w:rFonts w:ascii="Times New Roman" w:hAnsi="Times New Roman" w:cs="Times New Roman"/>
                <w:highlight w:val="yellow"/>
              </w:rPr>
            </w:pPr>
            <w:r w:rsidRPr="001D1F78">
              <w:rPr>
                <w:rFonts w:ascii="Times New Roman" w:hAnsi="Times New Roman" w:cs="Times New Roman"/>
                <w:highlight w:val="yellow"/>
              </w:rPr>
              <w:t>Reading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1D1F78" w:rsidRDefault="00E256E8" w:rsidP="00F71AC9">
            <w:pPr>
              <w:pStyle w:val="Default"/>
              <w:numPr>
                <w:ilvl w:val="0"/>
                <w:numId w:val="2"/>
              </w:numPr>
              <w:rPr>
                <w:rFonts w:ascii="Times New Roman" w:hAnsi="Times New Roman" w:cs="Times New Roman"/>
                <w:highlight w:val="yellow"/>
              </w:rPr>
            </w:pPr>
            <w:r w:rsidRPr="001D1F78">
              <w:rPr>
                <w:rFonts w:ascii="Times New Roman" w:hAnsi="Times New Roman" w:cs="Times New Roman"/>
                <w:highlight w:val="yellow"/>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1D1F78" w:rsidRDefault="00933E5F" w:rsidP="00F71AC9">
            <w:pPr>
              <w:pStyle w:val="Default"/>
              <w:numPr>
                <w:ilvl w:val="0"/>
                <w:numId w:val="2"/>
              </w:numPr>
              <w:rPr>
                <w:rFonts w:ascii="Times New Roman" w:hAnsi="Times New Roman" w:cs="Times New Roman"/>
                <w:highlight w:val="yellow"/>
              </w:rPr>
            </w:pPr>
            <w:r w:rsidRPr="001D1F78">
              <w:rPr>
                <w:rFonts w:ascii="Times New Roman" w:hAnsi="Times New Roman" w:cs="Times New Roman"/>
                <w:highlight w:val="yellow"/>
              </w:rPr>
              <w:t>Modeled</w:t>
            </w:r>
          </w:p>
          <w:p w:rsidR="00933E5F" w:rsidRPr="001D1F78" w:rsidRDefault="00933E5F" w:rsidP="00F71AC9">
            <w:pPr>
              <w:pStyle w:val="Default"/>
              <w:numPr>
                <w:ilvl w:val="0"/>
                <w:numId w:val="2"/>
              </w:numPr>
              <w:rPr>
                <w:rFonts w:ascii="Times New Roman" w:hAnsi="Times New Roman" w:cs="Times New Roman"/>
                <w:highlight w:val="yellow"/>
              </w:rPr>
            </w:pPr>
            <w:r w:rsidRPr="001D1F78">
              <w:rPr>
                <w:rFonts w:ascii="Times New Roman" w:hAnsi="Times New Roman" w:cs="Times New Roman"/>
                <w:highlight w:val="yellow"/>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D96B90" w:rsidRPr="00737AF2" w:rsidRDefault="00D96B90" w:rsidP="00D96B90">
            <w:pPr>
              <w:pStyle w:val="ListParagraph"/>
              <w:ind w:left="0"/>
            </w:pPr>
            <w:r w:rsidRPr="00737AF2">
              <w:rPr>
                <w:b/>
              </w:rPr>
              <w:t>RL.6.2-</w:t>
            </w:r>
            <w:r w:rsidRPr="00737AF2">
              <w:t xml:space="preserve"> Determine a theme or central idea of a text and how it is conveyed through particular details; provide a summary of the text distinct from personal opinions or judgments.</w:t>
            </w:r>
          </w:p>
          <w:p w:rsidR="00B34B20" w:rsidRPr="00C449FD" w:rsidRDefault="00B75297" w:rsidP="00F71AC9">
            <w:pPr>
              <w:pStyle w:val="Default"/>
              <w:rPr>
                <w:rFonts w:ascii="Times New Roman" w:hAnsi="Times New Roman" w:cs="Times New Roman"/>
                <w:b/>
              </w:rPr>
            </w:pPr>
            <w:r w:rsidRPr="00737AF2">
              <w:rPr>
                <w:rFonts w:ascii="Times New Roman" w:hAnsi="Times New Roman"/>
                <w:b/>
                <w:iCs/>
              </w:rPr>
              <w:t xml:space="preserve">L.6.6 – </w:t>
            </w:r>
            <w:r w:rsidRPr="00737AF2">
              <w:rPr>
                <w:rFonts w:ascii="Times New Roman" w:hAnsi="Times New Roman"/>
                <w:iCs/>
              </w:rPr>
              <w:t>Acquire and use accurately grade-appropriate general academic and domain-specific words and phrases; gather vocabulary knowledge when considering a word or phrase important to comprehension or expression</w:t>
            </w:r>
          </w:p>
          <w:p w:rsidR="00D272BA" w:rsidRPr="00C449FD" w:rsidRDefault="00D272BA" w:rsidP="00F71AC9">
            <w:pPr>
              <w:pStyle w:val="Default"/>
              <w:rPr>
                <w:rFonts w:ascii="Times New Roman" w:hAnsi="Times New Roman" w:cs="Times New Roman"/>
                <w:b/>
              </w:rPr>
            </w:pPr>
          </w:p>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1D1F78" w:rsidRDefault="00D96B90" w:rsidP="00F71AC9">
            <w:pPr>
              <w:pStyle w:val="Default"/>
              <w:rPr>
                <w:rFonts w:ascii="Times New Roman" w:hAnsi="Times New Roman" w:cs="Times New Roman"/>
              </w:rPr>
            </w:pPr>
            <w:r w:rsidRPr="00D96B90">
              <w:rPr>
                <w:rFonts w:ascii="Times New Roman" w:hAnsi="Times New Roman" w:cs="Times New Roman"/>
              </w:rPr>
              <w:t xml:space="preserve">I </w:t>
            </w:r>
            <w:r w:rsidR="001D1F78">
              <w:rPr>
                <w:rFonts w:ascii="Times New Roman" w:hAnsi="Times New Roman" w:cs="Times New Roman"/>
              </w:rPr>
              <w:t>c</w:t>
            </w:r>
            <w:r w:rsidRPr="00D96B90">
              <w:rPr>
                <w:rFonts w:ascii="Times New Roman" w:hAnsi="Times New Roman" w:cs="Times New Roman"/>
              </w:rPr>
              <w:t>an</w:t>
            </w:r>
            <w:r w:rsidR="001D1F78">
              <w:rPr>
                <w:rFonts w:ascii="Times New Roman" w:hAnsi="Times New Roman" w:cs="Times New Roman"/>
              </w:rPr>
              <w:t xml:space="preserve"> define the elements of fiction.</w:t>
            </w:r>
          </w:p>
          <w:p w:rsidR="00B34B20" w:rsidRPr="00D96B90" w:rsidRDefault="001D1F78" w:rsidP="00F71AC9">
            <w:pPr>
              <w:pStyle w:val="Default"/>
              <w:rPr>
                <w:rFonts w:ascii="Times New Roman" w:hAnsi="Times New Roman" w:cs="Times New Roman"/>
              </w:rPr>
            </w:pPr>
            <w:r>
              <w:rPr>
                <w:rFonts w:ascii="Times New Roman" w:hAnsi="Times New Roman" w:cs="Times New Roman"/>
              </w:rPr>
              <w:t>I can</w:t>
            </w:r>
            <w:r w:rsidR="00D96B90" w:rsidRPr="00D96B90">
              <w:rPr>
                <w:rFonts w:ascii="Times New Roman" w:hAnsi="Times New Roman" w:cs="Times New Roman"/>
              </w:rPr>
              <w:t xml:space="preserve"> identify</w:t>
            </w:r>
            <w:r w:rsidR="00E72FB7">
              <w:rPr>
                <w:rFonts w:ascii="Times New Roman" w:hAnsi="Times New Roman" w:cs="Times New Roman"/>
              </w:rPr>
              <w:t xml:space="preserve"> elements of fiction in a story.</w:t>
            </w:r>
          </w:p>
          <w:p w:rsidR="00D96B90" w:rsidRPr="00D96B90" w:rsidRDefault="00D96B90" w:rsidP="00F71AC9">
            <w:pPr>
              <w:pStyle w:val="Default"/>
              <w:rPr>
                <w:rFonts w:ascii="Times New Roman" w:hAnsi="Times New Roman" w:cs="Times New Roman"/>
              </w:rPr>
            </w:pPr>
            <w:r w:rsidRPr="00D96B90">
              <w:rPr>
                <w:rFonts w:ascii="Times New Roman" w:hAnsi="Times New Roman" w:cs="Times New Roman"/>
              </w:rPr>
              <w:t xml:space="preserve">I </w:t>
            </w:r>
            <w:r w:rsidR="001D1F78">
              <w:rPr>
                <w:rFonts w:ascii="Times New Roman" w:hAnsi="Times New Roman" w:cs="Times New Roman"/>
              </w:rPr>
              <w:t>c</w:t>
            </w:r>
            <w:r w:rsidRPr="00D96B90">
              <w:rPr>
                <w:rFonts w:ascii="Times New Roman" w:hAnsi="Times New Roman" w:cs="Times New Roman"/>
              </w:rPr>
              <w:t xml:space="preserve">an </w:t>
            </w:r>
            <w:r w:rsidR="001D1F78">
              <w:rPr>
                <w:rFonts w:ascii="Times New Roman" w:hAnsi="Times New Roman" w:cs="Times New Roman"/>
              </w:rPr>
              <w:t>determine</w:t>
            </w:r>
            <w:r w:rsidRPr="00D96B90">
              <w:rPr>
                <w:rFonts w:ascii="Times New Roman" w:hAnsi="Times New Roman" w:cs="Times New Roman"/>
              </w:rPr>
              <w:t xml:space="preserve"> the point of view of a narrator.</w:t>
            </w:r>
          </w:p>
          <w:p w:rsidR="00D272BA" w:rsidRPr="00C449FD" w:rsidRDefault="00D272BA" w:rsidP="00F71AC9">
            <w:pPr>
              <w:pStyle w:val="Default"/>
              <w:rPr>
                <w:rFonts w:ascii="Times New Roman" w:hAnsi="Times New Roman" w:cs="Times New Roman"/>
                <w:b/>
              </w:rPr>
            </w:pPr>
          </w:p>
          <w:p w:rsidR="00933E5F" w:rsidRPr="00F71AC9"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4846A0" w:rsidRPr="001D1F78" w:rsidRDefault="00537F62" w:rsidP="004846A0">
            <w:pPr>
              <w:pStyle w:val="Default"/>
              <w:numPr>
                <w:ilvl w:val="0"/>
                <w:numId w:val="4"/>
              </w:numPr>
              <w:ind w:left="504"/>
              <w:rPr>
                <w:rFonts w:ascii="Times New Roman" w:hAnsi="Times New Roman" w:cs="Times New Roman"/>
              </w:rPr>
            </w:pPr>
            <w:r w:rsidRPr="001D1F78">
              <w:rPr>
                <w:rFonts w:ascii="Times New Roman" w:hAnsi="Times New Roman" w:cs="Times New Roman"/>
              </w:rPr>
              <w:t>Read</w:t>
            </w:r>
            <w:r w:rsidR="004846A0" w:rsidRPr="001D1F78">
              <w:rPr>
                <w:rFonts w:ascii="Times New Roman" w:hAnsi="Times New Roman" w:cs="Times New Roman"/>
              </w:rPr>
              <w:t xml:space="preserve"> aloud</w:t>
            </w:r>
            <w:r w:rsidRPr="001D1F78">
              <w:rPr>
                <w:rFonts w:ascii="Times New Roman" w:hAnsi="Times New Roman" w:cs="Times New Roman"/>
              </w:rPr>
              <w:t xml:space="preserve"> </w:t>
            </w:r>
            <w:r w:rsidRPr="001D1F78">
              <w:rPr>
                <w:rFonts w:ascii="Times New Roman" w:hAnsi="Times New Roman" w:cs="Times New Roman"/>
                <w:i/>
              </w:rPr>
              <w:t xml:space="preserve">The True Story of the 3 Little Pigs by A. </w:t>
            </w:r>
            <w:proofErr w:type="gramStart"/>
            <w:r w:rsidRPr="001D1F78">
              <w:rPr>
                <w:rFonts w:ascii="Times New Roman" w:hAnsi="Times New Roman" w:cs="Times New Roman"/>
                <w:i/>
              </w:rPr>
              <w:t>Wolf</w:t>
            </w:r>
            <w:r w:rsidRPr="001D1F78">
              <w:rPr>
                <w:rFonts w:ascii="Times New Roman" w:hAnsi="Times New Roman" w:cs="Times New Roman"/>
              </w:rPr>
              <w:t xml:space="preserve"> </w:t>
            </w:r>
            <w:r w:rsidR="004846A0" w:rsidRPr="001D1F78">
              <w:rPr>
                <w:rFonts w:ascii="Times New Roman" w:hAnsi="Times New Roman" w:cs="Times New Roman"/>
              </w:rPr>
              <w:t xml:space="preserve"> to</w:t>
            </w:r>
            <w:proofErr w:type="gramEnd"/>
            <w:r w:rsidR="004846A0" w:rsidRPr="001D1F78">
              <w:rPr>
                <w:rFonts w:ascii="Times New Roman" w:hAnsi="Times New Roman" w:cs="Times New Roman"/>
              </w:rPr>
              <w:t xml:space="preserve"> students.  Invite students to point out important aspects of the pictures that contribute to the narrative.</w:t>
            </w:r>
          </w:p>
          <w:p w:rsidR="004846A0" w:rsidRPr="001D1F78" w:rsidRDefault="004846A0" w:rsidP="004846A0">
            <w:pPr>
              <w:pStyle w:val="Default"/>
              <w:numPr>
                <w:ilvl w:val="0"/>
                <w:numId w:val="4"/>
              </w:numPr>
              <w:ind w:left="504"/>
              <w:rPr>
                <w:rFonts w:ascii="Times New Roman" w:hAnsi="Times New Roman" w:cs="Times New Roman"/>
              </w:rPr>
            </w:pPr>
            <w:r w:rsidRPr="001D1F78">
              <w:rPr>
                <w:rFonts w:ascii="Times New Roman" w:hAnsi="Times New Roman" w:cs="Times New Roman"/>
              </w:rPr>
              <w:t xml:space="preserve">Discuss how the story is different when hearing it from a different </w:t>
            </w:r>
            <w:r w:rsidR="00DC3CE2" w:rsidRPr="001D1F78">
              <w:rPr>
                <w:rFonts w:ascii="Times New Roman" w:hAnsi="Times New Roman" w:cs="Times New Roman"/>
              </w:rPr>
              <w:t>perspective</w:t>
            </w:r>
            <w:r w:rsidRPr="001D1F78">
              <w:rPr>
                <w:rFonts w:ascii="Times New Roman" w:hAnsi="Times New Roman" w:cs="Times New Roman"/>
              </w:rPr>
              <w:t>.</w:t>
            </w:r>
          </w:p>
          <w:p w:rsidR="004846A0" w:rsidRPr="001D1F78" w:rsidRDefault="00DC3CE2" w:rsidP="004846A0">
            <w:pPr>
              <w:pStyle w:val="Default"/>
              <w:numPr>
                <w:ilvl w:val="0"/>
                <w:numId w:val="4"/>
              </w:numPr>
              <w:ind w:left="504"/>
              <w:rPr>
                <w:rFonts w:ascii="Times New Roman" w:hAnsi="Times New Roman" w:cs="Times New Roman"/>
              </w:rPr>
            </w:pPr>
            <w:r w:rsidRPr="001D1F78">
              <w:rPr>
                <w:rFonts w:ascii="Times New Roman" w:hAnsi="Times New Roman" w:cs="Times New Roman"/>
              </w:rPr>
              <w:t>Complete Wheel of Fiction graphic organizer together to introduce/review elements of fiction.  (side 1 – definitions, side 2 – examples from story)</w:t>
            </w:r>
          </w:p>
          <w:p w:rsidR="00933E5F" w:rsidRPr="00F71AC9" w:rsidRDefault="00DC3CE2" w:rsidP="001D1F78">
            <w:pPr>
              <w:pStyle w:val="Default"/>
              <w:numPr>
                <w:ilvl w:val="0"/>
                <w:numId w:val="4"/>
              </w:numPr>
              <w:ind w:left="504"/>
            </w:pPr>
            <w:r w:rsidRPr="001D1F78">
              <w:rPr>
                <w:rFonts w:ascii="Times New Roman" w:hAnsi="Times New Roman" w:cs="Times New Roman"/>
              </w:rPr>
              <w:t>Focus on Point of View slice of wheel (</w:t>
            </w:r>
            <w:r w:rsidR="001D1F78" w:rsidRPr="001D1F78">
              <w:rPr>
                <w:rFonts w:ascii="Times New Roman" w:hAnsi="Times New Roman" w:cs="Times New Roman"/>
              </w:rPr>
              <w:t xml:space="preserve">discuss </w:t>
            </w:r>
            <w:r w:rsidRPr="001D1F78">
              <w:rPr>
                <w:rFonts w:ascii="Times New Roman" w:hAnsi="Times New Roman" w:cs="Times New Roman"/>
              </w:rPr>
              <w:t>1</w:t>
            </w:r>
            <w:r w:rsidRPr="001D1F78">
              <w:rPr>
                <w:rFonts w:ascii="Times New Roman" w:hAnsi="Times New Roman" w:cs="Times New Roman"/>
                <w:vertAlign w:val="superscript"/>
              </w:rPr>
              <w:t>st</w:t>
            </w:r>
            <w:r w:rsidRPr="001D1F78">
              <w:rPr>
                <w:rFonts w:ascii="Times New Roman" w:hAnsi="Times New Roman" w:cs="Times New Roman"/>
              </w:rPr>
              <w:t xml:space="preserve"> person vs. 3</w:t>
            </w:r>
            <w:r w:rsidRPr="001D1F78">
              <w:rPr>
                <w:rFonts w:ascii="Times New Roman" w:hAnsi="Times New Roman" w:cs="Times New Roman"/>
                <w:vertAlign w:val="superscript"/>
              </w:rPr>
              <w:t>rd</w:t>
            </w:r>
            <w:r w:rsidRPr="001D1F78">
              <w:rPr>
                <w:rFonts w:ascii="Times New Roman" w:hAnsi="Times New Roman" w:cs="Times New Roman"/>
              </w:rPr>
              <w:t xml:space="preserve"> person)</w:t>
            </w:r>
            <w:r w:rsidR="001D1F78">
              <w:rPr>
                <w:rFonts w:ascii="Times New Roman" w:hAnsi="Times New Roman" w:cs="Times New Roman"/>
              </w:rPr>
              <w:t>,</w:t>
            </w:r>
            <w:r w:rsidRPr="001D1F78">
              <w:rPr>
                <w:rFonts w:ascii="Times New Roman" w:hAnsi="Times New Roman" w:cs="Times New Roman"/>
              </w:rPr>
              <w:t xml:space="preserve"> and compare the POV of the book to that of previous versions of the </w:t>
            </w:r>
            <w:r w:rsidR="001D1F78">
              <w:rPr>
                <w:rFonts w:ascii="Times New Roman" w:hAnsi="Times New Roman" w:cs="Times New Roman"/>
              </w:rPr>
              <w:t>story with which</w:t>
            </w:r>
            <w:r w:rsidRPr="001D1F78">
              <w:rPr>
                <w:rFonts w:ascii="Times New Roman" w:hAnsi="Times New Roman" w:cs="Times New Roman"/>
              </w:rPr>
              <w:t xml:space="preserve"> students are familiar.</w:t>
            </w: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t>Closing/</w:t>
            </w:r>
            <w:r w:rsidR="006B64D2" w:rsidRPr="00F71AC9">
              <w:rPr>
                <w:rFonts w:ascii="Times New Roman" w:hAnsi="Times New Roman" w:cs="Times New Roman"/>
                <w:b/>
              </w:rPr>
              <w:t>Summarizing Strategy</w:t>
            </w:r>
          </w:p>
          <w:p w:rsidR="006B64D2" w:rsidRPr="00F71AC9" w:rsidRDefault="006B64D2" w:rsidP="00F71AC9">
            <w:pPr>
              <w:pStyle w:val="Default"/>
            </w:pPr>
          </w:p>
        </w:tc>
        <w:tc>
          <w:tcPr>
            <w:tcW w:w="8515" w:type="dxa"/>
            <w:gridSpan w:val="2"/>
            <w:shd w:val="clear" w:color="auto" w:fill="auto"/>
          </w:tcPr>
          <w:p w:rsidR="006B64D2" w:rsidRPr="001D1F78" w:rsidRDefault="00DC3CE2" w:rsidP="00F71AC9">
            <w:pPr>
              <w:pStyle w:val="Default"/>
              <w:rPr>
                <w:rFonts w:ascii="Times New Roman" w:hAnsi="Times New Roman" w:cs="Times New Roman"/>
              </w:rPr>
            </w:pPr>
            <w:r w:rsidRPr="001D1F78">
              <w:rPr>
                <w:rFonts w:ascii="Times New Roman" w:hAnsi="Times New Roman" w:cs="Times New Roman"/>
              </w:rPr>
              <w:t xml:space="preserve">Turn and Talk – </w:t>
            </w:r>
            <w:r w:rsidR="00D96B90" w:rsidRPr="001D1F78">
              <w:rPr>
                <w:rFonts w:ascii="Times New Roman" w:hAnsi="Times New Roman" w:cs="Times New Roman"/>
              </w:rPr>
              <w:t>Was the wolf treated fairly</w:t>
            </w:r>
            <w:r w:rsidRPr="001D1F78">
              <w:rPr>
                <w:rFonts w:ascii="Times New Roman" w:hAnsi="Times New Roman" w:cs="Times New Roman"/>
              </w:rPr>
              <w:t xml:space="preserve">?  </w:t>
            </w:r>
            <w:r w:rsidR="00D96B90" w:rsidRPr="001D1F78">
              <w:rPr>
                <w:rFonts w:ascii="Times New Roman" w:hAnsi="Times New Roman" w:cs="Times New Roman"/>
              </w:rPr>
              <w:t>Why or why not?  Which version of the story do you like best and why?</w:t>
            </w:r>
          </w:p>
          <w:p w:rsidR="006B64D2" w:rsidRPr="00F71AC9" w:rsidRDefault="006B64D2" w:rsidP="00F71AC9">
            <w:pPr>
              <w:pStyle w:val="Default"/>
            </w:pPr>
          </w:p>
        </w:tc>
      </w:tr>
    </w:tbl>
    <w:p w:rsidR="006B64D2" w:rsidRDefault="006B64D2" w:rsidP="006B64D2">
      <w:pPr>
        <w:pStyle w:val="Default"/>
      </w:pPr>
    </w:p>
    <w:p w:rsidR="00563A91" w:rsidRPr="008D73AC" w:rsidRDefault="00563A91"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1D1F78" w:rsidRDefault="00CA0458" w:rsidP="00F71AC9">
            <w:pPr>
              <w:pStyle w:val="Default"/>
              <w:jc w:val="both"/>
              <w:rPr>
                <w:rFonts w:ascii="Times New Roman" w:hAnsi="Times New Roman" w:cs="Times New Roman"/>
              </w:rPr>
            </w:pPr>
            <w:r w:rsidRPr="001D1F78">
              <w:rPr>
                <w:rFonts w:ascii="Times New Roman" w:hAnsi="Times New Roman" w:cs="Times New Roman"/>
                <w:b/>
              </w:rPr>
              <w:t>Differentiation Strategies</w:t>
            </w:r>
          </w:p>
        </w:tc>
        <w:tc>
          <w:tcPr>
            <w:tcW w:w="3150" w:type="dxa"/>
            <w:shd w:val="clear" w:color="auto" w:fill="auto"/>
          </w:tcPr>
          <w:p w:rsidR="005A3A74" w:rsidRPr="001D1F78" w:rsidRDefault="005A3A74" w:rsidP="00F71AC9">
            <w:pPr>
              <w:jc w:val="center"/>
              <w:rPr>
                <w:b/>
              </w:rPr>
            </w:pPr>
            <w:r w:rsidRPr="001D1F78">
              <w:rPr>
                <w:b/>
              </w:rPr>
              <w:t>Extension</w:t>
            </w:r>
          </w:p>
        </w:tc>
        <w:tc>
          <w:tcPr>
            <w:tcW w:w="2700" w:type="dxa"/>
            <w:shd w:val="clear" w:color="auto" w:fill="auto"/>
          </w:tcPr>
          <w:p w:rsidR="005A3A74" w:rsidRPr="001D1F78" w:rsidRDefault="005A3A74" w:rsidP="00F71AC9">
            <w:pPr>
              <w:jc w:val="center"/>
              <w:rPr>
                <w:b/>
              </w:rPr>
            </w:pPr>
            <w:r w:rsidRPr="001D1F78">
              <w:rPr>
                <w:b/>
              </w:rPr>
              <w:t>Intervention</w:t>
            </w:r>
          </w:p>
        </w:tc>
        <w:tc>
          <w:tcPr>
            <w:tcW w:w="2700" w:type="dxa"/>
            <w:shd w:val="clear" w:color="auto" w:fill="auto"/>
          </w:tcPr>
          <w:p w:rsidR="005A3A74" w:rsidRPr="001D1F78" w:rsidRDefault="005A3A74" w:rsidP="00F71AC9">
            <w:pPr>
              <w:jc w:val="center"/>
              <w:rPr>
                <w:b/>
              </w:rPr>
            </w:pPr>
            <w:r w:rsidRPr="001D1F78">
              <w:rPr>
                <w:b/>
              </w:rPr>
              <w:t>Language Development</w:t>
            </w:r>
          </w:p>
        </w:tc>
      </w:tr>
      <w:tr w:rsidR="003D2565" w:rsidRPr="008D73AC" w:rsidTr="00F71AC9">
        <w:trPr>
          <w:trHeight w:val="487"/>
        </w:trPr>
        <w:tc>
          <w:tcPr>
            <w:tcW w:w="2448" w:type="dxa"/>
            <w:vMerge/>
            <w:shd w:val="clear" w:color="auto" w:fill="auto"/>
          </w:tcPr>
          <w:p w:rsidR="005A3A74" w:rsidRPr="001D1F78" w:rsidRDefault="005A3A74" w:rsidP="00F71AC9">
            <w:pPr>
              <w:pStyle w:val="Default"/>
              <w:jc w:val="both"/>
              <w:rPr>
                <w:rFonts w:ascii="Times New Roman" w:hAnsi="Times New Roman" w:cs="Times New Roman"/>
              </w:rPr>
            </w:pPr>
          </w:p>
        </w:tc>
        <w:tc>
          <w:tcPr>
            <w:tcW w:w="3150" w:type="dxa"/>
            <w:shd w:val="clear" w:color="auto" w:fill="auto"/>
          </w:tcPr>
          <w:p w:rsidR="005A3A74" w:rsidRDefault="00530300" w:rsidP="00DC3CE2">
            <w:pPr>
              <w:pStyle w:val="Default"/>
              <w:numPr>
                <w:ilvl w:val="0"/>
                <w:numId w:val="8"/>
              </w:numPr>
              <w:rPr>
                <w:rFonts w:ascii="Times New Roman" w:hAnsi="Times New Roman" w:cs="Times New Roman"/>
              </w:rPr>
            </w:pPr>
            <w:r w:rsidRPr="001D1F78">
              <w:rPr>
                <w:rFonts w:ascii="Times New Roman" w:hAnsi="Times New Roman" w:cs="Times New Roman"/>
              </w:rPr>
              <w:t>Write persuasive letter demanding that the wolf be set free or explaining why the wolf’s appeal should not be granted.</w:t>
            </w:r>
          </w:p>
          <w:p w:rsidR="001D1F78" w:rsidRDefault="001D1F78" w:rsidP="00DC3CE2">
            <w:pPr>
              <w:pStyle w:val="Default"/>
              <w:numPr>
                <w:ilvl w:val="0"/>
                <w:numId w:val="8"/>
              </w:numPr>
              <w:rPr>
                <w:rFonts w:ascii="Times New Roman" w:hAnsi="Times New Roman" w:cs="Times New Roman"/>
              </w:rPr>
            </w:pPr>
            <w:r>
              <w:rPr>
                <w:rFonts w:ascii="Times New Roman" w:hAnsi="Times New Roman" w:cs="Times New Roman"/>
              </w:rPr>
              <w:t>Rewrite another fairy tale from the perspective of the villain.</w:t>
            </w:r>
          </w:p>
          <w:p w:rsidR="001D1F78" w:rsidRPr="001D1F78" w:rsidRDefault="001D1F78" w:rsidP="001D1F78">
            <w:pPr>
              <w:pStyle w:val="Default"/>
              <w:ind w:left="360"/>
              <w:rPr>
                <w:rFonts w:ascii="Times New Roman" w:hAnsi="Times New Roman" w:cs="Times New Roman"/>
              </w:rPr>
            </w:pPr>
          </w:p>
          <w:p w:rsidR="005A3A74" w:rsidRPr="001D1F78" w:rsidRDefault="005A3A74" w:rsidP="00F71AC9">
            <w:pPr>
              <w:pStyle w:val="Default"/>
              <w:rPr>
                <w:rFonts w:ascii="Times New Roman" w:hAnsi="Times New Roman" w:cs="Times New Roman"/>
              </w:rPr>
            </w:pPr>
          </w:p>
        </w:tc>
        <w:tc>
          <w:tcPr>
            <w:tcW w:w="2700" w:type="dxa"/>
            <w:shd w:val="clear" w:color="auto" w:fill="auto"/>
          </w:tcPr>
          <w:p w:rsidR="005A3A74" w:rsidRPr="001D1F78" w:rsidRDefault="00DC3CE2" w:rsidP="00DC3CE2">
            <w:pPr>
              <w:pStyle w:val="Default"/>
              <w:numPr>
                <w:ilvl w:val="0"/>
                <w:numId w:val="8"/>
              </w:numPr>
              <w:rPr>
                <w:rFonts w:ascii="Times New Roman" w:hAnsi="Times New Roman" w:cs="Times New Roman"/>
              </w:rPr>
            </w:pPr>
            <w:r w:rsidRPr="001D1F78">
              <w:rPr>
                <w:rFonts w:ascii="Times New Roman" w:hAnsi="Times New Roman" w:cs="Times New Roman"/>
              </w:rPr>
              <w:t>Use fill in the blank notes on the graphic organizers</w:t>
            </w:r>
            <w:r w:rsidR="00530300" w:rsidRPr="001D1F78">
              <w:rPr>
                <w:rFonts w:ascii="Times New Roman" w:hAnsi="Times New Roman" w:cs="Times New Roman"/>
              </w:rPr>
              <w:t xml:space="preserve"> </w:t>
            </w:r>
          </w:p>
        </w:tc>
        <w:tc>
          <w:tcPr>
            <w:tcW w:w="2700" w:type="dxa"/>
            <w:shd w:val="clear" w:color="auto" w:fill="auto"/>
          </w:tcPr>
          <w:p w:rsidR="005A3A74" w:rsidRPr="001D1F78" w:rsidRDefault="001D1F78" w:rsidP="001D1F78">
            <w:pPr>
              <w:pStyle w:val="Default"/>
              <w:numPr>
                <w:ilvl w:val="0"/>
                <w:numId w:val="8"/>
              </w:numPr>
              <w:rPr>
                <w:rFonts w:ascii="Times New Roman" w:hAnsi="Times New Roman" w:cs="Times New Roman"/>
              </w:rPr>
            </w:pPr>
            <w:r>
              <w:rPr>
                <w:rFonts w:ascii="Times New Roman" w:hAnsi="Times New Roman" w:cs="Times New Roman"/>
              </w:rPr>
              <w:t>Teachers may choose to focus fewer elements at a time for English language learners.</w:t>
            </w:r>
          </w:p>
        </w:tc>
      </w:tr>
      <w:tr w:rsidR="006B64D2" w:rsidRPr="008D73AC" w:rsidTr="00F71AC9">
        <w:trPr>
          <w:trHeight w:val="977"/>
        </w:trPr>
        <w:tc>
          <w:tcPr>
            <w:tcW w:w="2448" w:type="dxa"/>
            <w:shd w:val="clear" w:color="auto" w:fill="auto"/>
          </w:tcPr>
          <w:p w:rsidR="006B64D2" w:rsidRPr="001D1F78" w:rsidRDefault="006B64D2" w:rsidP="00F71AC9">
            <w:pPr>
              <w:pStyle w:val="Default"/>
              <w:jc w:val="both"/>
              <w:rPr>
                <w:rFonts w:ascii="Times New Roman" w:hAnsi="Times New Roman" w:cs="Times New Roman"/>
                <w:b/>
              </w:rPr>
            </w:pPr>
            <w:r w:rsidRPr="001D1F78">
              <w:rPr>
                <w:rFonts w:ascii="Times New Roman" w:hAnsi="Times New Roman" w:cs="Times New Roman"/>
                <w:b/>
              </w:rPr>
              <w:t>Assessment</w:t>
            </w:r>
            <w:r w:rsidR="0021389C" w:rsidRPr="001D1F78">
              <w:rPr>
                <w:rFonts w:ascii="Times New Roman" w:hAnsi="Times New Roman" w:cs="Times New Roman"/>
                <w:b/>
              </w:rPr>
              <w:t>(s</w:t>
            </w:r>
            <w:r w:rsidR="008D467F" w:rsidRPr="001D1F78">
              <w:rPr>
                <w:rFonts w:ascii="Times New Roman" w:hAnsi="Times New Roman" w:cs="Times New Roman"/>
                <w:b/>
              </w:rPr>
              <w:t>)</w:t>
            </w:r>
          </w:p>
        </w:tc>
        <w:tc>
          <w:tcPr>
            <w:tcW w:w="8550" w:type="dxa"/>
            <w:gridSpan w:val="3"/>
            <w:shd w:val="clear" w:color="auto" w:fill="auto"/>
          </w:tcPr>
          <w:p w:rsidR="006B64D2" w:rsidRPr="001D1F78" w:rsidRDefault="00D96B90" w:rsidP="009B4640">
            <w:pPr>
              <w:pStyle w:val="Default"/>
              <w:rPr>
                <w:rFonts w:ascii="Times New Roman" w:hAnsi="Times New Roman" w:cs="Times New Roman"/>
              </w:rPr>
            </w:pPr>
            <w:r w:rsidRPr="001D1F78">
              <w:rPr>
                <w:rFonts w:ascii="Times New Roman" w:hAnsi="Times New Roman" w:cs="Times New Roman"/>
              </w:rPr>
              <w:t>Student oral responses during discussion and completion of graphic organizer</w:t>
            </w: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Default="00563A91" w:rsidP="00F71AC9">
            <w:pPr>
              <w:rPr>
                <w:sz w:val="22"/>
                <w:szCs w:val="22"/>
              </w:rPr>
            </w:pPr>
            <w:r>
              <w:rPr>
                <w:sz w:val="22"/>
                <w:szCs w:val="22"/>
              </w:rPr>
              <w:t>This is an introductory lesson to present the definition of point of view and the idea of perspective.  These concepts will be studied in greater depth as we move through the Unit 1 tasks, and this lesson provides a foundation using engaging text and a familiar story.</w:t>
            </w:r>
          </w:p>
          <w:p w:rsidR="009B4640" w:rsidRPr="00F71AC9" w:rsidRDefault="009B4640" w:rsidP="00F71AC9">
            <w:pPr>
              <w:rPr>
                <w:sz w:val="22"/>
                <w:szCs w:val="22"/>
              </w:rPr>
            </w:pPr>
            <w:bookmarkStart w:id="0" w:name="_GoBack"/>
            <w:bookmarkEnd w:id="0"/>
          </w:p>
        </w:tc>
      </w:tr>
    </w:tbl>
    <w:p w:rsidR="006B64D2" w:rsidRDefault="006B64D2" w:rsidP="00E72FB7">
      <w:pPr>
        <w:pStyle w:val="Default"/>
      </w:pPr>
    </w:p>
    <w:sectPr w:rsidR="006B64D2" w:rsidSect="00933E5F">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91B" w:rsidRDefault="00C7091B" w:rsidP="00D6695F">
      <w:r>
        <w:separator/>
      </w:r>
    </w:p>
  </w:endnote>
  <w:endnote w:type="continuationSeparator" w:id="0">
    <w:p w:rsidR="00C7091B" w:rsidRDefault="00C7091B"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183E12" w:rsidP="00D272BA">
    <w:pPr>
      <w:pStyle w:val="Footer"/>
      <w:jc w:val="center"/>
    </w:pPr>
    <w:r>
      <w:rPr>
        <w:noProof/>
      </w:rPr>
      <w:drawing>
        <wp:inline distT="0" distB="0" distL="0" distR="0">
          <wp:extent cx="762000" cy="257175"/>
          <wp:effectExtent l="0" t="0" r="0" b="9525"/>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sidR="00D272BA" w:rsidRPr="00176FD3">
      <w:tab/>
      <w:t>Office of Curriculum &amp; Instruction</w:t>
    </w:r>
    <w:r w:rsidR="00D272BA" w:rsidRPr="00176FD3">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91B" w:rsidRDefault="00C7091B" w:rsidP="00D6695F">
      <w:r>
        <w:separator/>
      </w:r>
    </w:p>
  </w:footnote>
  <w:footnote w:type="continuationSeparator" w:id="0">
    <w:p w:rsidR="00C7091B" w:rsidRDefault="00C7091B"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74B9B"/>
    <w:multiLevelType w:val="hybridMultilevel"/>
    <w:tmpl w:val="8968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CF752B8"/>
    <w:multiLevelType w:val="hybridMultilevel"/>
    <w:tmpl w:val="5FFE1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5C246C"/>
    <w:multiLevelType w:val="hybridMultilevel"/>
    <w:tmpl w:val="1D56B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7A4D03"/>
    <w:multiLevelType w:val="hybridMultilevel"/>
    <w:tmpl w:val="1700B1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702C0F57"/>
    <w:multiLevelType w:val="hybridMultilevel"/>
    <w:tmpl w:val="6400D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7207AE"/>
    <w:multiLevelType w:val="hybridMultilevel"/>
    <w:tmpl w:val="9ACADB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5"/>
  </w:num>
  <w:num w:numId="4">
    <w:abstractNumId w:val="7"/>
  </w:num>
  <w:num w:numId="5">
    <w:abstractNumId w:val="0"/>
  </w:num>
  <w:num w:numId="6">
    <w:abstractNumId w:val="2"/>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037C8"/>
    <w:rsid w:val="00077C0C"/>
    <w:rsid w:val="00154A41"/>
    <w:rsid w:val="00176FD3"/>
    <w:rsid w:val="00183E12"/>
    <w:rsid w:val="0019598B"/>
    <w:rsid w:val="001C0516"/>
    <w:rsid w:val="001D1F78"/>
    <w:rsid w:val="001D7C5F"/>
    <w:rsid w:val="0021389C"/>
    <w:rsid w:val="0022540C"/>
    <w:rsid w:val="00226272"/>
    <w:rsid w:val="0029177C"/>
    <w:rsid w:val="002C57C1"/>
    <w:rsid w:val="00325975"/>
    <w:rsid w:val="003475F3"/>
    <w:rsid w:val="003B579F"/>
    <w:rsid w:val="003D030A"/>
    <w:rsid w:val="003D2565"/>
    <w:rsid w:val="003F1CAE"/>
    <w:rsid w:val="00481124"/>
    <w:rsid w:val="004846A0"/>
    <w:rsid w:val="004A3842"/>
    <w:rsid w:val="00530300"/>
    <w:rsid w:val="00537F62"/>
    <w:rsid w:val="00563A91"/>
    <w:rsid w:val="00591DBA"/>
    <w:rsid w:val="005A3A74"/>
    <w:rsid w:val="005C02DC"/>
    <w:rsid w:val="006B64D2"/>
    <w:rsid w:val="006D641F"/>
    <w:rsid w:val="006E5372"/>
    <w:rsid w:val="00793ABA"/>
    <w:rsid w:val="00887A16"/>
    <w:rsid w:val="008D467F"/>
    <w:rsid w:val="008D6C4C"/>
    <w:rsid w:val="00933E5F"/>
    <w:rsid w:val="00973CA4"/>
    <w:rsid w:val="009B4640"/>
    <w:rsid w:val="009D78C5"/>
    <w:rsid w:val="00A20784"/>
    <w:rsid w:val="00A83EC0"/>
    <w:rsid w:val="00B004E3"/>
    <w:rsid w:val="00B34B20"/>
    <w:rsid w:val="00B65763"/>
    <w:rsid w:val="00B75297"/>
    <w:rsid w:val="00BD033C"/>
    <w:rsid w:val="00BD2071"/>
    <w:rsid w:val="00C449FD"/>
    <w:rsid w:val="00C7091B"/>
    <w:rsid w:val="00C8133F"/>
    <w:rsid w:val="00CA0458"/>
    <w:rsid w:val="00D01C9F"/>
    <w:rsid w:val="00D272BA"/>
    <w:rsid w:val="00D6695F"/>
    <w:rsid w:val="00D96B90"/>
    <w:rsid w:val="00DC3CE2"/>
    <w:rsid w:val="00DC775C"/>
    <w:rsid w:val="00E256E8"/>
    <w:rsid w:val="00E72FB7"/>
    <w:rsid w:val="00EF2BFA"/>
    <w:rsid w:val="00F1345F"/>
    <w:rsid w:val="00F15842"/>
    <w:rsid w:val="00F24A48"/>
    <w:rsid w:val="00F71AC9"/>
    <w:rsid w:val="00F748C2"/>
    <w:rsid w:val="00F815FD"/>
    <w:rsid w:val="00F82C2F"/>
    <w:rsid w:val="00F8396C"/>
    <w:rsid w:val="00FE02E9"/>
    <w:rsid w:val="00FE47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7F62"/>
    <w:rPr>
      <w:color w:val="004B91"/>
      <w:u w:val="single"/>
    </w:rPr>
  </w:style>
  <w:style w:type="character" w:customStyle="1" w:styleId="med1">
    <w:name w:val="med1"/>
    <w:basedOn w:val="DefaultParagraphFont"/>
    <w:rsid w:val="00537F62"/>
    <w:rPr>
      <w:sz w:val="29"/>
      <w:szCs w:val="29"/>
    </w:rPr>
  </w:style>
  <w:style w:type="paragraph" w:customStyle="1" w:styleId="default0">
    <w:name w:val="default"/>
    <w:basedOn w:val="Normal"/>
    <w:uiPriority w:val="99"/>
    <w:rsid w:val="00D96B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37F62"/>
    <w:rPr>
      <w:color w:val="004B91"/>
      <w:u w:val="single"/>
    </w:rPr>
  </w:style>
  <w:style w:type="character" w:customStyle="1" w:styleId="med1">
    <w:name w:val="med1"/>
    <w:basedOn w:val="DefaultParagraphFont"/>
    <w:rsid w:val="00537F62"/>
    <w:rPr>
      <w:sz w:val="29"/>
      <w:szCs w:val="29"/>
    </w:rPr>
  </w:style>
  <w:style w:type="paragraph" w:customStyle="1" w:styleId="default0">
    <w:name w:val="default"/>
    <w:basedOn w:val="Normal"/>
    <w:uiPriority w:val="99"/>
    <w:rsid w:val="00D96B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496</Words>
  <Characters>2832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hancock</dc:creator>
  <cp:lastModifiedBy>julie hancock</cp:lastModifiedBy>
  <cp:revision>11</cp:revision>
  <cp:lastPrinted>2011-08-25T16:47:00Z</cp:lastPrinted>
  <dcterms:created xsi:type="dcterms:W3CDTF">2012-07-24T13:10:00Z</dcterms:created>
  <dcterms:modified xsi:type="dcterms:W3CDTF">2012-07-26T13:03:00Z</dcterms:modified>
</cp:coreProperties>
</file>